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80" w:rsidRPr="004F24C0" w:rsidRDefault="00FE7780">
      <w:pPr>
        <w:rPr>
          <w:b/>
        </w:rPr>
      </w:pPr>
      <w:proofErr w:type="spellStart"/>
      <w:r>
        <w:rPr>
          <w:b/>
        </w:rPr>
        <w:t>Visie-a</w:t>
      </w:r>
      <w:r w:rsidRPr="004F24C0">
        <w:rPr>
          <w:b/>
        </w:rPr>
        <w:t>rtikel</w:t>
      </w:r>
      <w:proofErr w:type="spellEnd"/>
      <w:r w:rsidRPr="004F24C0">
        <w:rPr>
          <w:b/>
        </w:rPr>
        <w:t xml:space="preserve"> </w:t>
      </w:r>
      <w:r>
        <w:rPr>
          <w:b/>
        </w:rPr>
        <w:t>voorzitter VOM</w:t>
      </w:r>
      <w:r w:rsidRPr="004F24C0">
        <w:rPr>
          <w:b/>
        </w:rPr>
        <w:t xml:space="preserve"> </w:t>
      </w:r>
    </w:p>
    <w:p w:rsidR="00FE7780" w:rsidRDefault="00FE7780">
      <w:r>
        <w:t>in blad VOM december 2011, deadline 28 november</w:t>
      </w:r>
    </w:p>
    <w:p w:rsidR="00FE7780" w:rsidRDefault="00FE7780">
      <w:r>
        <w:t>1200 woorden</w:t>
      </w:r>
    </w:p>
    <w:p w:rsidR="00FE7780" w:rsidRDefault="00FE7780">
      <w:r>
        <w:t xml:space="preserve">door Daphne Riksen, 06-5185 6069, </w:t>
      </w:r>
      <w:hyperlink r:id="rId4" w:history="1">
        <w:r w:rsidRPr="006C33A2">
          <w:rPr>
            <w:rStyle w:val="Hyperlink"/>
          </w:rPr>
          <w:t>daphne.riksen@euronet.nl</w:t>
        </w:r>
      </w:hyperlink>
      <w:r>
        <w:t xml:space="preserve"> </w:t>
      </w:r>
    </w:p>
    <w:p w:rsidR="00FE7780" w:rsidRDefault="00FE7780"/>
    <w:p w:rsidR="00FE7780" w:rsidRDefault="00FE7780">
      <w:pPr>
        <w:rPr>
          <w:sz w:val="28"/>
          <w:szCs w:val="28"/>
        </w:rPr>
      </w:pPr>
      <w:r>
        <w:t>&lt;voorstel kop&gt;</w:t>
      </w:r>
    </w:p>
    <w:p w:rsidR="00FE7780" w:rsidRPr="00575329" w:rsidRDefault="00FE7780">
      <w:pPr>
        <w:rPr>
          <w:sz w:val="40"/>
          <w:szCs w:val="40"/>
        </w:rPr>
      </w:pPr>
      <w:r>
        <w:rPr>
          <w:sz w:val="40"/>
          <w:szCs w:val="40"/>
        </w:rPr>
        <w:t>‘Samen ga je sneller’</w:t>
      </w:r>
    </w:p>
    <w:p w:rsidR="00FE7780" w:rsidRDefault="00FE7780">
      <w:pPr>
        <w:rPr>
          <w:sz w:val="28"/>
          <w:szCs w:val="28"/>
        </w:rPr>
      </w:pPr>
    </w:p>
    <w:p w:rsidR="00FE7780" w:rsidRDefault="00FE7780">
      <w:pPr>
        <w:rPr>
          <w:sz w:val="28"/>
          <w:szCs w:val="28"/>
        </w:rPr>
      </w:pPr>
      <w:smartTag w:uri="urn:schemas-microsoft-com:office:smarttags" w:element="PersonName">
        <w:smartTagPr>
          <w:attr w:name="ProductID" w:val="Philippe Dupont"/>
        </w:smartTagPr>
        <w:r>
          <w:rPr>
            <w:sz w:val="28"/>
            <w:szCs w:val="28"/>
          </w:rPr>
          <w:t xml:space="preserve">Philippe </w:t>
        </w:r>
        <w:proofErr w:type="spellStart"/>
        <w:r>
          <w:rPr>
            <w:sz w:val="28"/>
            <w:szCs w:val="28"/>
          </w:rPr>
          <w:t>Dupont</w:t>
        </w:r>
      </w:smartTag>
      <w:proofErr w:type="spellEnd"/>
      <w:r>
        <w:rPr>
          <w:sz w:val="28"/>
          <w:szCs w:val="28"/>
        </w:rPr>
        <w:t xml:space="preserve"> is nu ruim een jaar voorzitter van de VOM. Hoe ziet hij de toekomst van de vereniging? ‘De VOM moet dé belangenbehartiger worden van </w:t>
      </w:r>
      <w:r>
        <w:rPr>
          <w:sz w:val="28"/>
          <w:szCs w:val="28"/>
        </w:rPr>
        <w:t xml:space="preserve">industrieel </w:t>
      </w:r>
      <w:r>
        <w:rPr>
          <w:sz w:val="28"/>
          <w:szCs w:val="28"/>
        </w:rPr>
        <w:t xml:space="preserve">oppervlaktebehandelend Nederland.’ </w:t>
      </w:r>
    </w:p>
    <w:p w:rsidR="00FE7780" w:rsidRDefault="00FE7780">
      <w:pPr>
        <w:rPr>
          <w:sz w:val="28"/>
          <w:szCs w:val="28"/>
        </w:rPr>
      </w:pPr>
    </w:p>
    <w:p w:rsidR="00FE7780" w:rsidRPr="004D32F4" w:rsidRDefault="00FE7780">
      <w:pPr>
        <w:rPr>
          <w:i/>
        </w:rPr>
      </w:pPr>
      <w:bookmarkStart w:id="0" w:name="OLE_LINK124"/>
      <w:bookmarkStart w:id="1" w:name="OLE_LINK125"/>
      <w:bookmarkStart w:id="2" w:name="OLE_LINK126"/>
      <w:bookmarkStart w:id="3" w:name="OLE_LINK127"/>
      <w:r>
        <w:rPr>
          <w:i/>
        </w:rPr>
        <w:t>Hoe ziet de oppervlaktebehandelende sector eruit?</w:t>
      </w:r>
    </w:p>
    <w:p w:rsidR="00FE7780" w:rsidRDefault="00FE7780">
      <w:r>
        <w:t xml:space="preserve">‘Er zijn in Nederland </w:t>
      </w:r>
      <w:r>
        <w:t xml:space="preserve">zeker </w:t>
      </w:r>
      <w:r>
        <w:t xml:space="preserve">zo'n </w:t>
      </w:r>
      <w:r>
        <w:t>3</w:t>
      </w:r>
      <w:r>
        <w:t xml:space="preserve">.000 bedrijven bezig met industriële oppervlaktebehandelingen, van </w:t>
      </w:r>
      <w:proofErr w:type="spellStart"/>
      <w:r>
        <w:t>eenpitters</w:t>
      </w:r>
      <w:proofErr w:type="spellEnd"/>
      <w:r>
        <w:t xml:space="preserve"> tot multinationals, van toeleveranciers tot behandelaars. Met gemiddeld 10 tot 15 medewerkers is dat een enorm aantal mensen. We onderscheiden twee soorten bedrijven: aan de ene kant de dienstenbedrijven, die oppervlaktebehandelingen aanbrengen voor anderen. Aan de andere kant de bedrijven die dat </w:t>
      </w:r>
      <w:proofErr w:type="spellStart"/>
      <w:r>
        <w:rPr>
          <w:i/>
        </w:rPr>
        <w:t>in-house</w:t>
      </w:r>
      <w:proofErr w:type="spellEnd"/>
      <w:r>
        <w:t xml:space="preserve"> op eigen producten doen. Er zijn zo'n 350 bedrijven lid van de VOM, een aantal dat in 2012 beslist moet groeien. Oppervlaktetechnologie is een prachtig vakgebied: wij maken de wereld immers mooier</w:t>
      </w:r>
      <w:r>
        <w:t xml:space="preserve"> en zorgen voor waardebehoud van de producten</w:t>
      </w:r>
      <w:r>
        <w:t>.’</w:t>
      </w:r>
    </w:p>
    <w:p w:rsidR="00FE7780" w:rsidRDefault="00FE7780"/>
    <w:bookmarkEnd w:id="0"/>
    <w:bookmarkEnd w:id="1"/>
    <w:p w:rsidR="00FE7780" w:rsidRPr="004D32F4" w:rsidRDefault="00FE7780" w:rsidP="004D32F4">
      <w:pPr>
        <w:rPr>
          <w:i/>
        </w:rPr>
      </w:pPr>
      <w:r>
        <w:rPr>
          <w:i/>
        </w:rPr>
        <w:t>Wat voor soorten belangen wil de VOM behartigen?</w:t>
      </w:r>
    </w:p>
    <w:p w:rsidR="00FE7780" w:rsidRDefault="00FE7780" w:rsidP="004D32F4">
      <w:r>
        <w:t>‘Het gaat ons om de inhoud: we behartigen alleen belangen op het gebied van industriële oppervlaktebehandelingen, alles wat te maken heeft met het conserveren en decoreren van werkstukken. Onze thema's zijn wet- en regelgeving, kennisoverdracht en technologische toekomstverkenning.</w:t>
      </w:r>
      <w:r w:rsidRPr="00AC615A">
        <w:t xml:space="preserve"> </w:t>
      </w:r>
      <w:r>
        <w:t>We zijn er niet om politiek-maatschappelijke thema's aanhangig te maken of om over cao's te onderhandelen.’</w:t>
      </w:r>
    </w:p>
    <w:p w:rsidR="00FE7780" w:rsidRDefault="00FE7780" w:rsidP="004D32F4"/>
    <w:p w:rsidR="00FE7780" w:rsidRPr="00795816" w:rsidRDefault="00FE7780" w:rsidP="004D32F4">
      <w:pPr>
        <w:rPr>
          <w:i/>
        </w:rPr>
      </w:pPr>
      <w:r>
        <w:rPr>
          <w:i/>
        </w:rPr>
        <w:t>Wat komt er zoal op de sector af?</w:t>
      </w:r>
    </w:p>
    <w:p w:rsidR="00FE7780" w:rsidRDefault="00FE7780" w:rsidP="00BB5965">
      <w:r w:rsidRPr="00F26E06">
        <w:t xml:space="preserve">‘Wet- en regelgeving is uiteraard een heel belangrijk onderwerp. De </w:t>
      </w:r>
      <w:r>
        <w:t xml:space="preserve">nationale en regionale </w:t>
      </w:r>
      <w:r w:rsidRPr="00F26E06">
        <w:t xml:space="preserve">overheid volgt ons van nabij, maar de inventarisatie en evaluatie van stoffen speelt zich af op Europees niveau, ver van ons vandaan. Wanneer een bepaalde stof </w:t>
      </w:r>
      <w:r w:rsidRPr="00F26E06">
        <w:rPr>
          <w:rFonts w:ascii="Arial Unicode MS" w:eastAsia="Arial Unicode MS" w:hAnsi="Arial Unicode MS" w:cs="Arial Unicode MS" w:hint="eastAsia"/>
        </w:rPr>
        <w:t>‒</w:t>
      </w:r>
      <w:r w:rsidRPr="00F26E06">
        <w:t xml:space="preserve"> terecht of onterecht </w:t>
      </w:r>
      <w:r w:rsidRPr="00F26E06">
        <w:rPr>
          <w:rFonts w:ascii="Arial Unicode MS" w:eastAsia="Arial Unicode MS" w:hAnsi="Arial Unicode MS" w:cs="Arial Unicode MS" w:hint="eastAsia"/>
        </w:rPr>
        <w:t>‒</w:t>
      </w:r>
      <w:r w:rsidRPr="00F26E06">
        <w:t xml:space="preserve"> in een kwalijk daglicht komt te staan, </w:t>
      </w:r>
      <w:r>
        <w:t>kan</w:t>
      </w:r>
      <w:r w:rsidRPr="00F26E06">
        <w:t xml:space="preserve"> </w:t>
      </w:r>
      <w:r w:rsidRPr="00F26E06">
        <w:t>dat de toepassingsmogelijkheden</w:t>
      </w:r>
      <w:r>
        <w:t xml:space="preserve"> belemmeren</w:t>
      </w:r>
      <w:r w:rsidRPr="00F26E06">
        <w:t xml:space="preserve">. De totale keten, van </w:t>
      </w:r>
      <w:proofErr w:type="spellStart"/>
      <w:r w:rsidRPr="00F26E06">
        <w:t>grondstoffendelver</w:t>
      </w:r>
      <w:proofErr w:type="spellEnd"/>
      <w:r w:rsidRPr="00F26E06">
        <w:t xml:space="preserve"> tot producent en van oppervlaktebehandelaar tot eindgebruiker, </w:t>
      </w:r>
      <w:r>
        <w:t xml:space="preserve">moet </w:t>
      </w:r>
      <w:r>
        <w:t xml:space="preserve">daarbij betrokken zijn. Alleen dan kunnen we de juiste argumenten op tafel leggen, gebaseerd op feitelijke gegevens. Maar om die argumenten te verzamelen en op de juiste plaats neer te leggen, heb je een gecoördineerde inspanning nodig. Dat is voor een kleine, lokale organisatie onmogelijk.’ </w:t>
      </w:r>
    </w:p>
    <w:p w:rsidR="00FE7780" w:rsidRDefault="00FE7780" w:rsidP="004D32F4"/>
    <w:p w:rsidR="00FE7780" w:rsidRPr="00E92EB8" w:rsidRDefault="00FE7780" w:rsidP="004D32F4">
      <w:pPr>
        <w:rPr>
          <w:i/>
        </w:rPr>
      </w:pPr>
      <w:r>
        <w:rPr>
          <w:i/>
        </w:rPr>
        <w:t>Geeft u eens een voorbeeld?</w:t>
      </w:r>
    </w:p>
    <w:p w:rsidR="00FE7780" w:rsidRDefault="00FE7780" w:rsidP="004D32F4">
      <w:r>
        <w:t xml:space="preserve">‘Momenteel speelt er een grote discussie over chroom(VI). Als dat element voor bepaalde toepassingen verboden zou worden, kan de consequentie zijn dat die oppervlaktebehandelingen plaats gaan vinden buiten Europa. Dat is niet in het belang van </w:t>
      </w:r>
      <w:r>
        <w:t xml:space="preserve">de economieën van </w:t>
      </w:r>
      <w:r>
        <w:t xml:space="preserve">Nederland, van de Benelux of van Europa. Daarom moeten we de consequenties van zo’n mogelijk besluit kenbaar maken. </w:t>
      </w:r>
    </w:p>
    <w:p w:rsidR="00FE7780" w:rsidRDefault="00FE7780" w:rsidP="004D32F4">
      <w:r>
        <w:t>Je moet jezelf de vraag stellen: waar zou je willen dat me</w:t>
      </w:r>
      <w:r w:rsidR="00BB5965">
        <w:t>t zulke stoffen</w:t>
      </w:r>
      <w:r>
        <w:t xml:space="preserve"> gewerkt wordt? Bij ons in Nederland</w:t>
      </w:r>
      <w:r>
        <w:t xml:space="preserve"> of Europa</w:t>
      </w:r>
      <w:r>
        <w:t xml:space="preserve">, met sterke wetgeving en toezicht, of op een plaats waar men op </w:t>
      </w:r>
      <w:r>
        <w:lastRenderedPageBreak/>
        <w:t>het oppervlaktewater loost en waar men geen</w:t>
      </w:r>
      <w:r w:rsidRPr="00EB6CA0">
        <w:t xml:space="preserve"> </w:t>
      </w:r>
      <w:r>
        <w:t xml:space="preserve">periodieke medische onderzoeken van de medewerkers kent? Er komen steeds meer van deze vragen op ons af. Naast chroom(VI) zullen </w:t>
      </w:r>
      <w:r>
        <w:t>andere elementen</w:t>
      </w:r>
      <w:r>
        <w:t xml:space="preserve"> zeker ook issues worden. Maar het risico van </w:t>
      </w:r>
      <w:proofErr w:type="spellStart"/>
      <w:r>
        <w:rPr>
          <w:i/>
        </w:rPr>
        <w:t>overshoot</w:t>
      </w:r>
      <w:proofErr w:type="spellEnd"/>
      <w:r>
        <w:rPr>
          <w:i/>
        </w:rPr>
        <w:t xml:space="preserve"> </w:t>
      </w:r>
      <w:r>
        <w:t xml:space="preserve">is </w:t>
      </w:r>
      <w:r w:rsidR="00BB5965">
        <w:t>niet on</w:t>
      </w:r>
      <w:r>
        <w:t xml:space="preserve">denkbeeldig. Een mooi voorbeeld zijn de rode panelen waarmee The Wall aan de A2 bij Utrecht is afgewerkt. Die panelen moesten in Engeland worden gecoat omdat het procedé in Nederland verboden is. Waar zijn we dan mee bezig? Ik wil de gevaren van bepaalde stoffen niet ontkennen, maar er moet een goede afweging worden gemaakt. Inspraak van de branche </w:t>
      </w:r>
      <w:r>
        <w:rPr>
          <w:rFonts w:ascii="Arial Unicode MS" w:eastAsia="Arial Unicode MS" w:hAnsi="Arial Unicode MS" w:cs="Arial Unicode MS" w:hint="eastAsia"/>
        </w:rPr>
        <w:t>‒</w:t>
      </w:r>
      <w:r>
        <w:t xml:space="preserve"> de hele keten van toeleverancier tot eindgebruiker </w:t>
      </w:r>
      <w:r>
        <w:rPr>
          <w:rFonts w:ascii="Arial Unicode MS" w:eastAsia="Arial Unicode MS" w:hAnsi="Arial Unicode MS" w:cs="Arial Unicode MS" w:hint="eastAsia"/>
        </w:rPr>
        <w:t>‒</w:t>
      </w:r>
      <w:r>
        <w:t xml:space="preserve"> is daarbij essentieel.’</w:t>
      </w:r>
    </w:p>
    <w:p w:rsidR="00FE7780" w:rsidRDefault="00FE7780" w:rsidP="004D32F4"/>
    <w:bookmarkEnd w:id="2"/>
    <w:bookmarkEnd w:id="3"/>
    <w:p w:rsidR="00FE7780" w:rsidRPr="004D32F4" w:rsidRDefault="00FE7780" w:rsidP="00737B5E">
      <w:pPr>
        <w:rPr>
          <w:i/>
        </w:rPr>
      </w:pPr>
      <w:r>
        <w:rPr>
          <w:i/>
        </w:rPr>
        <w:t>Wat zijn de speerpunten van de VOM in 2012?</w:t>
      </w:r>
    </w:p>
    <w:p w:rsidR="00FE7780" w:rsidRDefault="00FE7780" w:rsidP="00737B5E">
      <w:r>
        <w:t xml:space="preserve">‘In totaal zijn het er zes. Naast de wet- en regelgeving zijn dat kennisoverdracht, netwerken, toekomstverkenning, de </w:t>
      </w:r>
      <w:proofErr w:type="spellStart"/>
      <w:r>
        <w:t>VOM-vraagbaak</w:t>
      </w:r>
      <w:proofErr w:type="spellEnd"/>
      <w:r>
        <w:t xml:space="preserve"> en de </w:t>
      </w:r>
      <w:r>
        <w:t>ondersteuning van de sectoren</w:t>
      </w:r>
      <w:r>
        <w:t xml:space="preserve">. Kennisoverdracht willen we verder professionaliseren. De VOM heeft al tientallen jaren een zeer goed opleidingsinstituut. Opleiden hoort bij onze taak, want goede medewerkers zijn goed opgeleide medewerkers, die snappen waar ze mee bezig zijn en hun plaats in het proces kennen. Geen enkele schoolverlater heeft leren anodiseren, verzinken en </w:t>
      </w:r>
      <w:proofErr w:type="spellStart"/>
      <w:r>
        <w:t>poedercoaten</w:t>
      </w:r>
      <w:proofErr w:type="spellEnd"/>
      <w:r>
        <w:t xml:space="preserve">. In deze sector is het </w:t>
      </w:r>
      <w:proofErr w:type="spellStart"/>
      <w:r>
        <w:rPr>
          <w:i/>
        </w:rPr>
        <w:t>traini</w:t>
      </w:r>
      <w:r w:rsidRPr="005F5AB6">
        <w:rPr>
          <w:i/>
        </w:rPr>
        <w:t>n</w:t>
      </w:r>
      <w:r>
        <w:rPr>
          <w:i/>
        </w:rPr>
        <w:t>g-on-the</w:t>
      </w:r>
      <w:r w:rsidRPr="00A71D89">
        <w:rPr>
          <w:i/>
        </w:rPr>
        <w:t>-job</w:t>
      </w:r>
      <w:proofErr w:type="spellEnd"/>
      <w:r>
        <w:t>. De VOM zorgt voor de theoretische onderbouwing, met cursusleiders uit de branche.</w:t>
      </w:r>
    </w:p>
    <w:p w:rsidR="00FE7780" w:rsidRDefault="00FE7780" w:rsidP="00737B5E">
      <w:r>
        <w:t xml:space="preserve">Onder kennisoverdracht valt overigens ook de jaarlijkse </w:t>
      </w:r>
      <w:bookmarkStart w:id="4" w:name="OLE_LINK9"/>
      <w:bookmarkStart w:id="5" w:name="OLE_LINK10"/>
      <w:bookmarkStart w:id="6" w:name="OLE_LINK5"/>
      <w:bookmarkStart w:id="7" w:name="OLE_LINK6"/>
      <w:r>
        <w:t>“Dag van de oppervlaktetechnologie”</w:t>
      </w:r>
      <w:bookmarkEnd w:id="4"/>
      <w:bookmarkEnd w:id="5"/>
      <w:bookmarkEnd w:id="6"/>
      <w:bookmarkEnd w:id="7"/>
      <w:r>
        <w:t xml:space="preserve"> en de tweejaarlijkse beurs </w:t>
      </w:r>
      <w:proofErr w:type="spellStart"/>
      <w:r>
        <w:t>Surface</w:t>
      </w:r>
      <w:proofErr w:type="spellEnd"/>
      <w:r>
        <w:t>. Daar willen we meer bezoekers en meer exposanten voor werven.’</w:t>
      </w:r>
    </w:p>
    <w:p w:rsidR="00FE7780" w:rsidRDefault="00FE7780" w:rsidP="00737B5E"/>
    <w:p w:rsidR="00FE7780" w:rsidRPr="004D32F4" w:rsidRDefault="00FE7780" w:rsidP="00737B5E">
      <w:pPr>
        <w:rPr>
          <w:i/>
        </w:rPr>
      </w:pPr>
      <w:r>
        <w:rPr>
          <w:i/>
        </w:rPr>
        <w:t>Welke activiteiten staan op het gebied van netwerken op stapel?</w:t>
      </w:r>
    </w:p>
    <w:p w:rsidR="00FE7780" w:rsidRDefault="00FE7780" w:rsidP="00737B5E">
      <w:r>
        <w:t xml:space="preserve">‘Naast reguliere netwerkactiviteiten zoals bedrijfsbezoeken zijn natuurlijk ook de “Dag van de oppervlaktetechnologie” en </w:t>
      </w:r>
      <w:proofErr w:type="spellStart"/>
      <w:r>
        <w:t>Surface</w:t>
      </w:r>
      <w:proofErr w:type="spellEnd"/>
      <w:r>
        <w:t xml:space="preserve"> uitgelezen momenten om met collega's te praten en kennis uit te wisselen. Een belangrijk punt is het uitbreiden van het aantal leden van het VOM Netwerk, dat in de zomer van 2011 van start is gegaan en waarvoor we in 2012 minimaal 30 leden willen werven. Het VOM Netwerk wil alle bij conservering en decoratie betrokkenen</w:t>
      </w:r>
      <w:r w:rsidRPr="00A63F3E">
        <w:t xml:space="preserve"> </w:t>
      </w:r>
      <w:r>
        <w:t xml:space="preserve">van de ontwikkelingen op de hoogte houden, zoals architecten, waterschappen, ingenieursbureaus, de overheid en ontwerpers van kunstwerken. Zij kunnen </w:t>
      </w:r>
      <w:r>
        <w:rPr>
          <w:rFonts w:ascii="Arial Unicode MS" w:eastAsia="Arial Unicode MS" w:hAnsi="Arial Unicode MS" w:cs="Arial Unicode MS" w:hint="eastAsia"/>
        </w:rPr>
        <w:t>‒</w:t>
      </w:r>
      <w:r>
        <w:t xml:space="preserve"> net als gewone leden </w:t>
      </w:r>
      <w:r>
        <w:rPr>
          <w:rFonts w:ascii="Arial Unicode MS" w:eastAsia="Arial Unicode MS" w:hAnsi="Arial Unicode MS" w:cs="Arial Unicode MS" w:hint="eastAsia"/>
        </w:rPr>
        <w:t>‒</w:t>
      </w:r>
      <w:r>
        <w:t xml:space="preserve"> met hun vragen terecht bij de vraagbaak van de VOM. Ons uitgangspunt is: er bestaan geen slechte conserveringsystemen, alleen slecht </w:t>
      </w:r>
      <w:r>
        <w:t>gekozen</w:t>
      </w:r>
      <w:r>
        <w:t xml:space="preserve"> systemen. Het is van groot belang dat alle betrokken partijen in de hele levenscyclus over de juiste kennis beschikken om die keuz</w:t>
      </w:r>
      <w:r w:rsidR="00BB5965">
        <w:t>e weloverwogen te kunnen maken. H</w:t>
      </w:r>
      <w:r>
        <w:t>et gaat hier immers over waardebehoud.</w:t>
      </w:r>
      <w:r w:rsidR="00BB5965">
        <w:t>’</w:t>
      </w:r>
    </w:p>
    <w:p w:rsidR="00FE7780" w:rsidRDefault="00FE7780" w:rsidP="00737B5E"/>
    <w:p w:rsidR="00FE7780" w:rsidRPr="004D32F4" w:rsidRDefault="00FE7780" w:rsidP="00737B5E">
      <w:pPr>
        <w:rPr>
          <w:i/>
        </w:rPr>
      </w:pPr>
      <w:r>
        <w:rPr>
          <w:i/>
        </w:rPr>
        <w:t>Hoe werkt de vraagbaak?</w:t>
      </w:r>
    </w:p>
    <w:p w:rsidR="00FE7780" w:rsidRDefault="00FE7780" w:rsidP="00737B5E">
      <w:r>
        <w:t xml:space="preserve">‘Je kunt het vergelijken met de schakelkast waarmee lang geleden een telefoniste handmatig een verbinding tot stand bracht. Bij de VOM gaat het net zo: daar zit iemand die weet waar hij moet zijn met vragen over oppervlaktebehandelingen </w:t>
      </w:r>
      <w:r>
        <w:t>in welke vorm dan ook.</w:t>
      </w:r>
      <w:r>
        <w:t xml:space="preserve"> </w:t>
      </w:r>
      <w:r>
        <w:t>D</w:t>
      </w:r>
      <w:r>
        <w:t xml:space="preserve">aarnaast </w:t>
      </w:r>
      <w:r>
        <w:t xml:space="preserve">hebben we </w:t>
      </w:r>
      <w:r>
        <w:t xml:space="preserve">in </w:t>
      </w:r>
      <w:proofErr w:type="spellStart"/>
      <w:r>
        <w:t>LinkedIn</w:t>
      </w:r>
      <w:proofErr w:type="spellEnd"/>
      <w:r>
        <w:t xml:space="preserve"> </w:t>
      </w:r>
      <w:r>
        <w:t xml:space="preserve">verschillende </w:t>
      </w:r>
      <w:r>
        <w:t>discussiegroep</w:t>
      </w:r>
      <w:r>
        <w:t>en</w:t>
      </w:r>
      <w:r>
        <w:t>, om ook op deze manier mensen met elkaar in contact te brengen. Mensen in deze sector helpen elkaar graag, heb ik gemerkt.’</w:t>
      </w:r>
    </w:p>
    <w:p w:rsidR="00FE7780" w:rsidRDefault="00FE7780" w:rsidP="00737B5E"/>
    <w:p w:rsidR="00FE7780" w:rsidRPr="003C2BD2" w:rsidRDefault="00FE7780" w:rsidP="00737B5E">
      <w:pPr>
        <w:rPr>
          <w:i/>
        </w:rPr>
      </w:pPr>
      <w:r>
        <w:rPr>
          <w:i/>
        </w:rPr>
        <w:t>U noemde het onderwerp toekomstverkenning. Wat houdt dat in?</w:t>
      </w:r>
    </w:p>
    <w:p w:rsidR="00FE7780" w:rsidRDefault="00FE7780" w:rsidP="00737B5E">
      <w:r>
        <w:t xml:space="preserve">‘De meeste bedrijven, zeker de kleinere, zijn vooral bezig met de dagelijkse praktijk. De VOM wil hen helpen te weten te komen wat de toekomst brengt. Dat doen we met artikelen in ons vakblad Oppervlaktetechnieken en met lezingen van wetenschappers op de “Dag van de oppervlaktetechnologie”. Dan moet je denken aan onderwerpen als </w:t>
      </w:r>
      <w:proofErr w:type="spellStart"/>
      <w:r>
        <w:t>nanotechnologie</w:t>
      </w:r>
      <w:proofErr w:type="spellEnd"/>
      <w:r>
        <w:t xml:space="preserve"> en </w:t>
      </w:r>
      <w:proofErr w:type="spellStart"/>
      <w:r>
        <w:t>selfhealing</w:t>
      </w:r>
      <w:proofErr w:type="spellEnd"/>
      <w:r>
        <w:t xml:space="preserve"> </w:t>
      </w:r>
      <w:proofErr w:type="spellStart"/>
      <w:r>
        <w:t>coatings</w:t>
      </w:r>
      <w:proofErr w:type="spellEnd"/>
      <w:r>
        <w:t xml:space="preserve">. Ook op de beurs </w:t>
      </w:r>
      <w:proofErr w:type="spellStart"/>
      <w:r>
        <w:t>Surface</w:t>
      </w:r>
      <w:proofErr w:type="spellEnd"/>
      <w:r>
        <w:t xml:space="preserve"> zijn de nieuwste snufjes te zien.’ </w:t>
      </w:r>
    </w:p>
    <w:p w:rsidR="00FE7780" w:rsidRDefault="00FE7780" w:rsidP="00737B5E"/>
    <w:p w:rsidR="00FE7780" w:rsidRPr="004D32F4" w:rsidRDefault="00FE7780" w:rsidP="004D32F4">
      <w:pPr>
        <w:rPr>
          <w:i/>
        </w:rPr>
      </w:pPr>
      <w:r>
        <w:rPr>
          <w:i/>
        </w:rPr>
        <w:lastRenderedPageBreak/>
        <w:t>Naast de VOM zijn er allerlei andere organisaties die vergelijkbare belangen behartigen. Hoe ziet u de toekomst van de VOM?</w:t>
      </w:r>
    </w:p>
    <w:p w:rsidR="00FE7780" w:rsidRDefault="00FE7780" w:rsidP="00A35668">
      <w:r>
        <w:t xml:space="preserve">‘Er zijn inderdaad veel belangenverenigingen in ons vakgebied, die in meer of mindere mate een </w:t>
      </w:r>
      <w:r>
        <w:t xml:space="preserve">gelijklopende </w:t>
      </w:r>
      <w:r>
        <w:t xml:space="preserve">visie hebben en die </w:t>
      </w:r>
      <w:r>
        <w:t>voor hun werkgebied</w:t>
      </w:r>
      <w:r w:rsidR="00BB5965" w:rsidRPr="00BB5965">
        <w:t xml:space="preserve"> </w:t>
      </w:r>
      <w:r w:rsidR="00BB5965">
        <w:t>trachten in te vullen</w:t>
      </w:r>
      <w:r>
        <w:t xml:space="preserve">. Ik noem ze, op zijn Vlaams, de neven en nichten van de VOM. Het afgelopen jaar heb ik ze vrijwel allemaal gesproken. We hebben ons als bestuur afgevraagd of de huidige indeling van belangenbehartiging van industrieel oppervlaktebehandelend Nederland effectief is. Mijn antwoord daarop is nee. Ik geloof dat we, samen met alle bestaande belangenverenigingen, de komende maanden een levensvatbare structuur moeten bedenken waarin de VOM </w:t>
      </w:r>
      <w:proofErr w:type="spellStart"/>
      <w:r>
        <w:t>vérgaand</w:t>
      </w:r>
      <w:proofErr w:type="spellEnd"/>
      <w:r>
        <w:t xml:space="preserve"> met de neven en nichten</w:t>
      </w:r>
      <w:r w:rsidRPr="007955D5">
        <w:t xml:space="preserve"> </w:t>
      </w:r>
      <w:r w:rsidR="00BB5965">
        <w:t>samenwerkt.</w:t>
      </w:r>
      <w:r>
        <w:t xml:space="preserve"> Ik ben dan ook zeer tevreden dat onze leden deze visie tijdens de laatste ledenvergadering unaniem goedkeurden. Maar er is nog heel veel werk aan de winkel.</w:t>
      </w:r>
      <w:r w:rsidR="00BB5965">
        <w:t>’</w:t>
      </w:r>
      <w:r>
        <w:t xml:space="preserve"> </w:t>
      </w:r>
    </w:p>
    <w:p w:rsidR="00FE7780" w:rsidRDefault="00FE7780" w:rsidP="00A35668"/>
    <w:p w:rsidR="00FE7780" w:rsidRPr="00D47021" w:rsidRDefault="00FE7780" w:rsidP="00A35668">
      <w:pPr>
        <w:rPr>
          <w:i/>
        </w:rPr>
      </w:pPr>
      <w:r>
        <w:rPr>
          <w:i/>
        </w:rPr>
        <w:t>Hoe ziet u die samenwerking voor u?</w:t>
      </w:r>
    </w:p>
    <w:p w:rsidR="00FE7780" w:rsidRDefault="00FE7780" w:rsidP="00A35668">
      <w:r>
        <w:t xml:space="preserve">‘Ik denk aan een opdeling van de VOM in sectoren, met gemeenschappelijke interesses en belangen en met vanuit iedere sector een vertegenwoordiger in het bestuur. Dat heeft ook consequenties voor ons </w:t>
      </w:r>
      <w:r>
        <w:t>bureau</w:t>
      </w:r>
      <w:r>
        <w:t xml:space="preserve">, wat overigens nu al voor een aantal neven en nichten administratieve ondersteuning verleent. Door te consolideren krijgen we een groter huishoudboekje. Daarmee kunnen we de dingen die ertoe doen, beter uitvoeren. Als we zo </w:t>
      </w:r>
      <w:r w:rsidRPr="00F26E06">
        <w:t xml:space="preserve">versnipperd blijven, kunnen we de onderwerpen die op ons afkomen niet adequaat aanpakken. </w:t>
      </w:r>
      <w:r>
        <w:t>Door samen te gaan, versterken</w:t>
      </w:r>
      <w:r w:rsidRPr="00F26E06">
        <w:t xml:space="preserve"> </w:t>
      </w:r>
      <w:r>
        <w:t xml:space="preserve">we elkaar. Daarvoor zal ieder van ons </w:t>
      </w:r>
      <w:r>
        <w:rPr>
          <w:rFonts w:ascii="Arial Unicode MS" w:eastAsia="Arial Unicode MS" w:hAnsi="Arial Unicode MS" w:cs="Arial Unicode MS" w:hint="eastAsia"/>
        </w:rPr>
        <w:t>‒</w:t>
      </w:r>
      <w:r>
        <w:t xml:space="preserve"> net als in een huwelijk </w:t>
      </w:r>
      <w:r>
        <w:rPr>
          <w:rFonts w:ascii="Arial Unicode MS" w:eastAsia="Arial Unicode MS" w:hAnsi="Arial Unicode MS" w:cs="Arial Unicode MS" w:hint="eastAsia"/>
        </w:rPr>
        <w:t>‒</w:t>
      </w:r>
      <w:r>
        <w:t xml:space="preserve"> wat van zijn vrijheid moeten opgeven. De VOM is daar zeer zeker toe bereid.</w:t>
      </w:r>
      <w:r w:rsidRPr="005F5AB6">
        <w:t xml:space="preserve"> </w:t>
      </w:r>
      <w:r>
        <w:t>Eigenlijk is het net als in een wielerpeloton; samen ga je sneller. Dat geldt ook voor ons.’</w:t>
      </w:r>
    </w:p>
    <w:p w:rsidR="00FE7780" w:rsidRDefault="00FE7780" w:rsidP="004D32F4"/>
    <w:p w:rsidR="00FE7780" w:rsidRDefault="00FE7780"/>
    <w:p w:rsidR="00FE7780" w:rsidRDefault="00FE7780" w:rsidP="00DC6E1B">
      <w:pPr>
        <w:pStyle w:val="Tekstopmerking"/>
      </w:pPr>
      <w:r>
        <w:t xml:space="preserve">&lt;voorstel </w:t>
      </w:r>
      <w:proofErr w:type="spellStart"/>
      <w:r>
        <w:t>streamers</w:t>
      </w:r>
      <w:proofErr w:type="spellEnd"/>
      <w:r>
        <w:t xml:space="preserve">&gt; </w:t>
      </w:r>
      <w:r w:rsidRPr="00DC6E1B">
        <w:rPr>
          <w:highlight w:val="yellow"/>
        </w:rPr>
        <w:t>op volgorde belangrijkheid</w:t>
      </w:r>
      <w:r w:rsidR="00BB5965">
        <w:rPr>
          <w:highlight w:val="yellow"/>
        </w:rPr>
        <w:t xml:space="preserve">, </w:t>
      </w:r>
      <w:r w:rsidRPr="00DC6E1B">
        <w:rPr>
          <w:highlight w:val="yellow"/>
        </w:rPr>
        <w:t xml:space="preserve">belangrijkste </w:t>
      </w:r>
      <w:r w:rsidR="00BB5965">
        <w:rPr>
          <w:highlight w:val="yellow"/>
        </w:rPr>
        <w:t xml:space="preserve">staat </w:t>
      </w:r>
      <w:r w:rsidRPr="00DC6E1B">
        <w:rPr>
          <w:highlight w:val="yellow"/>
        </w:rPr>
        <w:t>bovenaan</w:t>
      </w:r>
    </w:p>
    <w:p w:rsidR="00FE7780" w:rsidRDefault="00FE7780"/>
    <w:p w:rsidR="00FE7780" w:rsidRDefault="00FE7780"/>
    <w:p w:rsidR="00BB5965" w:rsidRDefault="00BB5965" w:rsidP="00BB5965">
      <w:r>
        <w:t xml:space="preserve">‘Mensen in deze sector helpen elkaar graag’ </w:t>
      </w:r>
    </w:p>
    <w:p w:rsidR="00BB5965" w:rsidRDefault="00BB5965" w:rsidP="00BB5965">
      <w:r>
        <w:t xml:space="preserve"> </w:t>
      </w:r>
    </w:p>
    <w:p w:rsidR="00FE7780" w:rsidRDefault="00FE7780" w:rsidP="00BB5965">
      <w:r>
        <w:t>‘Goede medewerkers zijn goed opgeleide medewerkers’</w:t>
      </w:r>
    </w:p>
    <w:p w:rsidR="00FE7780" w:rsidRDefault="00FE7780"/>
    <w:p w:rsidR="00FE7780" w:rsidRDefault="00FE7780">
      <w:r>
        <w:t>‘Er bestaan geen slechte conserve</w:t>
      </w:r>
      <w:r w:rsidR="00BB5965">
        <w:t>ringsystemen, alleen slecht geko</w:t>
      </w:r>
      <w:r>
        <w:t>zen systemen’</w:t>
      </w:r>
    </w:p>
    <w:p w:rsidR="00FE7780" w:rsidRDefault="00FE7780"/>
    <w:p w:rsidR="00FE7780" w:rsidRDefault="00FE7780"/>
    <w:sectPr w:rsidR="00FE7780" w:rsidSect="00381B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noPunctuationKerning/>
  <w:characterSpacingControl w:val="doNotCompress"/>
  <w:compat/>
  <w:docVars>
    <w:docVar w:name="dgnword-docGUID" w:val="{0E0D2039-B66A-4680-A7FA-2D7640BF2CFD}"/>
    <w:docVar w:name="dgnword-eventsink" w:val="116535608"/>
  </w:docVars>
  <w:rsids>
    <w:rsidRoot w:val="00B067C4"/>
    <w:rsid w:val="00000ECF"/>
    <w:rsid w:val="000119CE"/>
    <w:rsid w:val="00075774"/>
    <w:rsid w:val="000817D0"/>
    <w:rsid w:val="0009778A"/>
    <w:rsid w:val="000E3677"/>
    <w:rsid w:val="000E4C47"/>
    <w:rsid w:val="001114FB"/>
    <w:rsid w:val="00120E5B"/>
    <w:rsid w:val="0015461C"/>
    <w:rsid w:val="00190CA4"/>
    <w:rsid w:val="0019752D"/>
    <w:rsid w:val="001C6835"/>
    <w:rsid w:val="00212A17"/>
    <w:rsid w:val="00214682"/>
    <w:rsid w:val="002904E2"/>
    <w:rsid w:val="002D3942"/>
    <w:rsid w:val="00326A7A"/>
    <w:rsid w:val="00335A4F"/>
    <w:rsid w:val="00341E80"/>
    <w:rsid w:val="00381B36"/>
    <w:rsid w:val="0038639A"/>
    <w:rsid w:val="003B50B1"/>
    <w:rsid w:val="003C2BD2"/>
    <w:rsid w:val="003D0DE7"/>
    <w:rsid w:val="003F2C60"/>
    <w:rsid w:val="003F6F1E"/>
    <w:rsid w:val="003F78A0"/>
    <w:rsid w:val="00417276"/>
    <w:rsid w:val="00452B06"/>
    <w:rsid w:val="00486304"/>
    <w:rsid w:val="004D32F4"/>
    <w:rsid w:val="004E7112"/>
    <w:rsid w:val="004F24C0"/>
    <w:rsid w:val="004F51EF"/>
    <w:rsid w:val="00533191"/>
    <w:rsid w:val="0054317B"/>
    <w:rsid w:val="00575329"/>
    <w:rsid w:val="00580595"/>
    <w:rsid w:val="005972CA"/>
    <w:rsid w:val="005A608B"/>
    <w:rsid w:val="005E0808"/>
    <w:rsid w:val="005F0F3F"/>
    <w:rsid w:val="005F5AB6"/>
    <w:rsid w:val="0062228B"/>
    <w:rsid w:val="0062593C"/>
    <w:rsid w:val="00654420"/>
    <w:rsid w:val="006613A7"/>
    <w:rsid w:val="006B539D"/>
    <w:rsid w:val="006B5BF8"/>
    <w:rsid w:val="006B6517"/>
    <w:rsid w:val="006C33A2"/>
    <w:rsid w:val="00703197"/>
    <w:rsid w:val="0070345B"/>
    <w:rsid w:val="00715F72"/>
    <w:rsid w:val="00737B5E"/>
    <w:rsid w:val="0074511B"/>
    <w:rsid w:val="00771309"/>
    <w:rsid w:val="007955D5"/>
    <w:rsid w:val="00795816"/>
    <w:rsid w:val="007E1841"/>
    <w:rsid w:val="007F7D78"/>
    <w:rsid w:val="007F7FB4"/>
    <w:rsid w:val="00835678"/>
    <w:rsid w:val="008356AC"/>
    <w:rsid w:val="00846B78"/>
    <w:rsid w:val="00875262"/>
    <w:rsid w:val="00891909"/>
    <w:rsid w:val="00891B75"/>
    <w:rsid w:val="008B56AC"/>
    <w:rsid w:val="008C3DCC"/>
    <w:rsid w:val="008C4C73"/>
    <w:rsid w:val="008D276B"/>
    <w:rsid w:val="0091177D"/>
    <w:rsid w:val="00932D40"/>
    <w:rsid w:val="00991DFE"/>
    <w:rsid w:val="009A6199"/>
    <w:rsid w:val="009B355F"/>
    <w:rsid w:val="009C6546"/>
    <w:rsid w:val="009D31B4"/>
    <w:rsid w:val="009D6B63"/>
    <w:rsid w:val="00A35668"/>
    <w:rsid w:val="00A40F9D"/>
    <w:rsid w:val="00A53370"/>
    <w:rsid w:val="00A63F3E"/>
    <w:rsid w:val="00A71D89"/>
    <w:rsid w:val="00A96FFD"/>
    <w:rsid w:val="00AB0BE3"/>
    <w:rsid w:val="00AC5640"/>
    <w:rsid w:val="00AC615A"/>
    <w:rsid w:val="00AD6252"/>
    <w:rsid w:val="00AD6F73"/>
    <w:rsid w:val="00B067C4"/>
    <w:rsid w:val="00B17815"/>
    <w:rsid w:val="00B36C47"/>
    <w:rsid w:val="00B43939"/>
    <w:rsid w:val="00B57BAE"/>
    <w:rsid w:val="00B75A19"/>
    <w:rsid w:val="00B97063"/>
    <w:rsid w:val="00BA3990"/>
    <w:rsid w:val="00BB326A"/>
    <w:rsid w:val="00BB5965"/>
    <w:rsid w:val="00BC5FED"/>
    <w:rsid w:val="00BE353B"/>
    <w:rsid w:val="00BF7FF9"/>
    <w:rsid w:val="00C02B5E"/>
    <w:rsid w:val="00C37735"/>
    <w:rsid w:val="00C44D26"/>
    <w:rsid w:val="00C70AC6"/>
    <w:rsid w:val="00C82268"/>
    <w:rsid w:val="00CA01E0"/>
    <w:rsid w:val="00CB1759"/>
    <w:rsid w:val="00CE72C2"/>
    <w:rsid w:val="00D001B4"/>
    <w:rsid w:val="00D25384"/>
    <w:rsid w:val="00D35D8E"/>
    <w:rsid w:val="00D47021"/>
    <w:rsid w:val="00D63912"/>
    <w:rsid w:val="00D63CA6"/>
    <w:rsid w:val="00D6561A"/>
    <w:rsid w:val="00D666F3"/>
    <w:rsid w:val="00D73056"/>
    <w:rsid w:val="00D77F05"/>
    <w:rsid w:val="00D95F7B"/>
    <w:rsid w:val="00D97C19"/>
    <w:rsid w:val="00DA66F5"/>
    <w:rsid w:val="00DB2531"/>
    <w:rsid w:val="00DC6E1B"/>
    <w:rsid w:val="00DE237A"/>
    <w:rsid w:val="00DF7C5D"/>
    <w:rsid w:val="00E51575"/>
    <w:rsid w:val="00E54C8B"/>
    <w:rsid w:val="00E92EB8"/>
    <w:rsid w:val="00EB6CA0"/>
    <w:rsid w:val="00ED4BB9"/>
    <w:rsid w:val="00EE0CC0"/>
    <w:rsid w:val="00F00A1D"/>
    <w:rsid w:val="00F25DB4"/>
    <w:rsid w:val="00F26E06"/>
    <w:rsid w:val="00F30BBB"/>
    <w:rsid w:val="00F313A3"/>
    <w:rsid w:val="00F406F3"/>
    <w:rsid w:val="00F55BB2"/>
    <w:rsid w:val="00F71463"/>
    <w:rsid w:val="00F766FD"/>
    <w:rsid w:val="00F90143"/>
    <w:rsid w:val="00F907BE"/>
    <w:rsid w:val="00FA73BE"/>
    <w:rsid w:val="00FD793D"/>
    <w:rsid w:val="00FE0123"/>
    <w:rsid w:val="00FE77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1B36"/>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74511B"/>
    <w:rPr>
      <w:rFonts w:cs="Times New Roman"/>
      <w:color w:val="0000FF"/>
      <w:u w:val="single"/>
    </w:rPr>
  </w:style>
  <w:style w:type="character" w:styleId="Verwijzingopmerking">
    <w:name w:val="annotation reference"/>
    <w:basedOn w:val="Standaardalinea-lettertype"/>
    <w:uiPriority w:val="99"/>
    <w:semiHidden/>
    <w:rsid w:val="00A96FFD"/>
    <w:rPr>
      <w:rFonts w:cs="Times New Roman"/>
      <w:sz w:val="16"/>
      <w:szCs w:val="16"/>
    </w:rPr>
  </w:style>
  <w:style w:type="paragraph" w:styleId="Tekstopmerking">
    <w:name w:val="annotation text"/>
    <w:basedOn w:val="Standaard"/>
    <w:link w:val="TekstopmerkingChar"/>
    <w:uiPriority w:val="99"/>
    <w:semiHidden/>
    <w:rsid w:val="00A96FFD"/>
    <w:rPr>
      <w:sz w:val="20"/>
      <w:szCs w:val="20"/>
    </w:rPr>
  </w:style>
  <w:style w:type="character" w:customStyle="1" w:styleId="TekstopmerkingChar">
    <w:name w:val="Tekst opmerking Char"/>
    <w:basedOn w:val="Standaardalinea-lettertype"/>
    <w:link w:val="Tekstopmerking"/>
    <w:uiPriority w:val="99"/>
    <w:semiHidden/>
    <w:rsid w:val="00B54466"/>
    <w:rPr>
      <w:sz w:val="20"/>
      <w:szCs w:val="20"/>
    </w:rPr>
  </w:style>
  <w:style w:type="paragraph" w:styleId="Onderwerpvanopmerking">
    <w:name w:val="annotation subject"/>
    <w:basedOn w:val="Tekstopmerking"/>
    <w:next w:val="Tekstopmerking"/>
    <w:link w:val="OnderwerpvanopmerkingChar"/>
    <w:uiPriority w:val="99"/>
    <w:semiHidden/>
    <w:rsid w:val="00A96FFD"/>
    <w:rPr>
      <w:b/>
      <w:bCs/>
    </w:rPr>
  </w:style>
  <w:style w:type="character" w:customStyle="1" w:styleId="OnderwerpvanopmerkingChar">
    <w:name w:val="Onderwerp van opmerking Char"/>
    <w:basedOn w:val="TekstopmerkingChar"/>
    <w:link w:val="Onderwerpvanopmerking"/>
    <w:uiPriority w:val="99"/>
    <w:semiHidden/>
    <w:rsid w:val="00B54466"/>
    <w:rPr>
      <w:b/>
      <w:bCs/>
    </w:rPr>
  </w:style>
  <w:style w:type="paragraph" w:styleId="Ballontekst">
    <w:name w:val="Balloon Text"/>
    <w:basedOn w:val="Standaard"/>
    <w:link w:val="BallontekstChar"/>
    <w:uiPriority w:val="99"/>
    <w:semiHidden/>
    <w:rsid w:val="00A96FFD"/>
    <w:rPr>
      <w:rFonts w:ascii="Tahoma" w:hAnsi="Tahoma" w:cs="Tahoma"/>
      <w:sz w:val="16"/>
      <w:szCs w:val="16"/>
    </w:rPr>
  </w:style>
  <w:style w:type="character" w:customStyle="1" w:styleId="BallontekstChar">
    <w:name w:val="Ballontekst Char"/>
    <w:basedOn w:val="Standaardalinea-lettertype"/>
    <w:link w:val="Ballontekst"/>
    <w:uiPriority w:val="99"/>
    <w:semiHidden/>
    <w:rsid w:val="00B54466"/>
    <w:rPr>
      <w:sz w:val="0"/>
      <w:szCs w:val="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phne.riksen@eurone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1319</Words>
  <Characters>7258</Characters>
  <Application>Microsoft Office Word</Application>
  <DocSecurity>0</DocSecurity>
  <Lines>60</Lines>
  <Paragraphs>17</Paragraphs>
  <ScaleCrop>false</ScaleCrop>
  <Company>Ediction</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Interviewvragen artikel over Conten SURFdiensten in SURF magazine 2009 nr 1</dc:title>
  <dc:creator>Daphne Riksen</dc:creator>
  <cp:lastModifiedBy>Daphne</cp:lastModifiedBy>
  <cp:revision>3</cp:revision>
  <cp:lastPrinted>2011-11-18T10:27:00Z</cp:lastPrinted>
  <dcterms:created xsi:type="dcterms:W3CDTF">2011-11-18T11:21:00Z</dcterms:created>
  <dcterms:modified xsi:type="dcterms:W3CDTF">2011-11-18T11:26:00Z</dcterms:modified>
</cp:coreProperties>
</file>